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2F" w:rsidRPr="00B605F6" w:rsidRDefault="00A2682F" w:rsidP="00C608A3">
      <w:pPr>
        <w:tabs>
          <w:tab w:val="left" w:pos="14854"/>
        </w:tabs>
        <w:spacing w:after="0" w:line="240" w:lineRule="atLeast"/>
        <w:ind w:right="-52"/>
        <w:jc w:val="center"/>
        <w:rPr>
          <w:rFonts w:ascii="Times New Roman" w:hAnsi="Times New Roman" w:cs="Times New Roman"/>
          <w:b/>
          <w:sz w:val="44"/>
          <w:szCs w:val="44"/>
        </w:rPr>
      </w:pPr>
      <w:bookmarkStart w:id="0" w:name="_GoBack"/>
      <w:bookmarkEnd w:id="0"/>
      <w:r w:rsidRPr="00B605F6">
        <w:rPr>
          <w:rFonts w:ascii="Times New Roman" w:hAnsi="Times New Roman" w:cs="Times New Roman"/>
          <w:b/>
          <w:noProof/>
          <w:sz w:val="44"/>
          <w:szCs w:val="44"/>
          <w:lang w:eastAsia="tr-TR"/>
        </w:rPr>
        <w:drawing>
          <wp:anchor distT="0" distB="0" distL="114300" distR="114300" simplePos="0" relativeHeight="251660288" behindDoc="1" locked="0" layoutInCell="1" allowOverlap="1">
            <wp:simplePos x="0" y="0"/>
            <wp:positionH relativeFrom="column">
              <wp:posOffset>8839200</wp:posOffset>
            </wp:positionH>
            <wp:positionV relativeFrom="paragraph">
              <wp:posOffset>76200</wp:posOffset>
            </wp:positionV>
            <wp:extent cx="932815" cy="1228725"/>
            <wp:effectExtent l="19050" t="0" r="635" b="0"/>
            <wp:wrapNone/>
            <wp:docPr id="2"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yeni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2815" cy="1228725"/>
                    </a:xfrm>
                    <a:prstGeom prst="rect">
                      <a:avLst/>
                    </a:prstGeom>
                    <a:noFill/>
                    <a:ln>
                      <a:noFill/>
                    </a:ln>
                  </pic:spPr>
                </pic:pic>
              </a:graphicData>
            </a:graphic>
          </wp:anchor>
        </w:drawing>
      </w:r>
      <w:r w:rsidRPr="00B605F6">
        <w:rPr>
          <w:rFonts w:ascii="Times New Roman" w:hAnsi="Times New Roman" w:cs="Times New Roman"/>
          <w:b/>
          <w:noProof/>
          <w:sz w:val="44"/>
          <w:szCs w:val="44"/>
          <w:lang w:eastAsia="tr-TR"/>
        </w:rPr>
        <w:drawing>
          <wp:anchor distT="0" distB="0" distL="114300" distR="114300" simplePos="0" relativeHeight="251659264" behindDoc="1" locked="0" layoutInCell="1" allowOverlap="1">
            <wp:simplePos x="0" y="0"/>
            <wp:positionH relativeFrom="column">
              <wp:posOffset>-62230</wp:posOffset>
            </wp:positionH>
            <wp:positionV relativeFrom="paragraph">
              <wp:posOffset>76835</wp:posOffset>
            </wp:positionV>
            <wp:extent cx="1228725" cy="1228725"/>
            <wp:effectExtent l="19050" t="0" r="9525" b="0"/>
            <wp:wrapNone/>
            <wp:docPr id="4" name="Resim 1" descr="https://www.turizmgunlugu.com/wp-content/uploads/2019/01/K%C3%BClt%C3%BCr-ve-Turizm-Bakanl%C4%B1g%C4%B1-ye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rizmgunlugu.com/wp-content/uploads/2019/01/K%C3%BClt%C3%BCr-ve-Turizm-Bakanl%C4%B1g%C4%B1-yeni-logo.jpg"/>
                    <pic:cNvPicPr>
                      <a:picLocks noChangeAspect="1" noChangeArrowheads="1"/>
                    </pic:cNvPicPr>
                  </pic:nvPicPr>
                  <pic:blipFill>
                    <a:blip r:embed="rId7" cstate="print"/>
                    <a:srcRect/>
                    <a:stretch>
                      <a:fillRect/>
                    </a:stretch>
                  </pic:blipFill>
                  <pic:spPr bwMode="auto">
                    <a:xfrm>
                      <a:off x="0" y="0"/>
                      <a:ext cx="1228725" cy="1228725"/>
                    </a:xfrm>
                    <a:prstGeom prst="rect">
                      <a:avLst/>
                    </a:prstGeom>
                    <a:noFill/>
                    <a:ln w="9525">
                      <a:noFill/>
                      <a:miter lim="800000"/>
                      <a:headEnd/>
                      <a:tailEnd/>
                    </a:ln>
                  </pic:spPr>
                </pic:pic>
              </a:graphicData>
            </a:graphic>
          </wp:anchor>
        </w:drawing>
      </w:r>
      <w:r w:rsidRPr="00B605F6">
        <w:rPr>
          <w:rFonts w:ascii="Times New Roman" w:hAnsi="Times New Roman" w:cs="Times New Roman"/>
          <w:b/>
          <w:sz w:val="44"/>
          <w:szCs w:val="44"/>
        </w:rPr>
        <w:t>T.C.</w:t>
      </w:r>
    </w:p>
    <w:p w:rsidR="00A2682F" w:rsidRPr="00B605F6" w:rsidRDefault="00A2682F" w:rsidP="00C608A3">
      <w:pPr>
        <w:tabs>
          <w:tab w:val="left" w:pos="9072"/>
        </w:tabs>
        <w:spacing w:after="0" w:line="240" w:lineRule="atLeast"/>
        <w:jc w:val="center"/>
        <w:rPr>
          <w:rFonts w:ascii="Times New Roman" w:hAnsi="Times New Roman" w:cs="Times New Roman"/>
          <w:b/>
          <w:sz w:val="44"/>
          <w:szCs w:val="44"/>
        </w:rPr>
      </w:pPr>
      <w:r w:rsidRPr="00B605F6">
        <w:rPr>
          <w:rFonts w:ascii="Times New Roman" w:hAnsi="Times New Roman" w:cs="Times New Roman"/>
          <w:b/>
          <w:sz w:val="44"/>
          <w:szCs w:val="44"/>
        </w:rPr>
        <w:t>DENİZLİ VALİLİĞİ</w:t>
      </w:r>
    </w:p>
    <w:p w:rsidR="00A2682F" w:rsidRPr="00B605F6" w:rsidRDefault="00A2682F" w:rsidP="00C608A3">
      <w:pPr>
        <w:tabs>
          <w:tab w:val="left" w:pos="930"/>
          <w:tab w:val="left" w:pos="1290"/>
          <w:tab w:val="center" w:pos="7002"/>
          <w:tab w:val="center" w:pos="7427"/>
        </w:tabs>
        <w:spacing w:after="0" w:line="240" w:lineRule="atLeast"/>
        <w:jc w:val="center"/>
        <w:rPr>
          <w:rFonts w:ascii="Times New Roman" w:hAnsi="Times New Roman" w:cs="Times New Roman"/>
          <w:b/>
          <w:sz w:val="44"/>
          <w:szCs w:val="44"/>
        </w:rPr>
      </w:pPr>
      <w:r w:rsidRPr="00B605F6">
        <w:rPr>
          <w:rFonts w:ascii="Times New Roman" w:hAnsi="Times New Roman" w:cs="Times New Roman"/>
          <w:b/>
          <w:sz w:val="44"/>
          <w:szCs w:val="44"/>
        </w:rPr>
        <w:t>İl Kültür ve Turizm Müdürlüğü</w:t>
      </w:r>
    </w:p>
    <w:p w:rsidR="00A2682F" w:rsidRPr="001E5F8F" w:rsidRDefault="00A2682F" w:rsidP="00A2682F">
      <w:pPr>
        <w:tabs>
          <w:tab w:val="left" w:pos="0"/>
        </w:tabs>
        <w:spacing w:after="0" w:line="240" w:lineRule="atLeast"/>
        <w:ind w:right="-29"/>
        <w:jc w:val="center"/>
        <w:rPr>
          <w:rFonts w:ascii="Times New Roman" w:hAnsi="Times New Roman" w:cs="Times New Roman"/>
          <w:b/>
          <w:color w:val="C00000"/>
          <w:sz w:val="24"/>
          <w:szCs w:val="24"/>
        </w:rPr>
      </w:pPr>
    </w:p>
    <w:p w:rsidR="00A2682F" w:rsidRDefault="00A2682F" w:rsidP="00C608A3">
      <w:pPr>
        <w:tabs>
          <w:tab w:val="left" w:pos="0"/>
        </w:tabs>
        <w:spacing w:after="0" w:line="240" w:lineRule="atLeast"/>
        <w:ind w:right="-29"/>
        <w:jc w:val="center"/>
        <w:rPr>
          <w:rFonts w:ascii="Times New Roman" w:hAnsi="Times New Roman" w:cs="Times New Roman"/>
          <w:b/>
          <w:color w:val="C00000"/>
          <w:sz w:val="144"/>
          <w:szCs w:val="144"/>
        </w:rPr>
      </w:pPr>
      <w:r w:rsidRPr="009B6744">
        <w:rPr>
          <w:rFonts w:ascii="Times New Roman" w:hAnsi="Times New Roman" w:cs="Times New Roman"/>
          <w:b/>
          <w:color w:val="C00000"/>
          <w:sz w:val="144"/>
          <w:szCs w:val="144"/>
        </w:rPr>
        <w:t>DENİZLİ</w:t>
      </w:r>
    </w:p>
    <w:p w:rsidR="00A2682F" w:rsidRPr="009B6744" w:rsidRDefault="00A2682F" w:rsidP="00C608A3">
      <w:pPr>
        <w:tabs>
          <w:tab w:val="left" w:pos="0"/>
          <w:tab w:val="left" w:pos="1380"/>
          <w:tab w:val="center" w:pos="7441"/>
        </w:tabs>
        <w:spacing w:after="0" w:line="240" w:lineRule="atLeast"/>
        <w:ind w:right="-29"/>
        <w:jc w:val="center"/>
        <w:rPr>
          <w:rFonts w:ascii="Times New Roman" w:hAnsi="Times New Roman" w:cs="Times New Roman"/>
          <w:b/>
          <w:color w:val="C00000"/>
          <w:sz w:val="144"/>
          <w:szCs w:val="144"/>
        </w:rPr>
      </w:pPr>
      <w:r w:rsidRPr="009B6744">
        <w:rPr>
          <w:rFonts w:ascii="Times New Roman" w:hAnsi="Times New Roman" w:cs="Times New Roman"/>
          <w:b/>
          <w:color w:val="C00000"/>
          <w:sz w:val="144"/>
          <w:szCs w:val="144"/>
        </w:rPr>
        <w:t>YUNUS EMRE</w:t>
      </w:r>
    </w:p>
    <w:p w:rsidR="00A2682F" w:rsidRPr="009B6744" w:rsidRDefault="00A2682F" w:rsidP="00C608A3">
      <w:pPr>
        <w:tabs>
          <w:tab w:val="left" w:pos="0"/>
        </w:tabs>
        <w:spacing w:after="0" w:line="240" w:lineRule="atLeast"/>
        <w:jc w:val="center"/>
        <w:rPr>
          <w:rFonts w:ascii="Times New Roman" w:hAnsi="Times New Roman" w:cs="Times New Roman"/>
          <w:b/>
          <w:color w:val="C00000"/>
          <w:sz w:val="144"/>
          <w:szCs w:val="144"/>
        </w:rPr>
      </w:pPr>
      <w:r w:rsidRPr="009B6744">
        <w:rPr>
          <w:rFonts w:ascii="Times New Roman" w:hAnsi="Times New Roman" w:cs="Times New Roman"/>
          <w:b/>
          <w:color w:val="C00000"/>
          <w:sz w:val="144"/>
          <w:szCs w:val="144"/>
        </w:rPr>
        <w:t>ŞİİR YARIŞMASI</w:t>
      </w:r>
    </w:p>
    <w:p w:rsidR="00A2682F" w:rsidRPr="002B30E8" w:rsidRDefault="00A2682F" w:rsidP="00A2682F">
      <w:pPr>
        <w:spacing w:after="0" w:line="240" w:lineRule="atLeast"/>
        <w:ind w:firstLine="708"/>
        <w:jc w:val="both"/>
        <w:rPr>
          <w:rFonts w:ascii="Times New Roman" w:hAnsi="Times New Roman" w:cs="Times New Roman"/>
          <w:b/>
          <w:color w:val="1F497D" w:themeColor="text2"/>
          <w:sz w:val="24"/>
          <w:szCs w:val="24"/>
        </w:rPr>
      </w:pPr>
    </w:p>
    <w:p w:rsidR="00EB45D8" w:rsidRPr="006750ED" w:rsidRDefault="001D0E07" w:rsidP="000C26F1">
      <w:pPr>
        <w:spacing w:after="0" w:line="240" w:lineRule="atLeast"/>
        <w:ind w:firstLine="708"/>
        <w:jc w:val="center"/>
        <w:rPr>
          <w:rFonts w:ascii="Times New Roman" w:hAnsi="Times New Roman" w:cs="Times New Roman"/>
          <w:b/>
          <w:color w:val="C00000"/>
          <w:sz w:val="44"/>
          <w:szCs w:val="44"/>
        </w:rPr>
      </w:pPr>
      <w:r w:rsidRPr="006750ED">
        <w:rPr>
          <w:rFonts w:ascii="Times New Roman" w:hAnsi="Times New Roman" w:cs="Times New Roman"/>
          <w:b/>
          <w:color w:val="C00000"/>
          <w:sz w:val="44"/>
          <w:szCs w:val="44"/>
        </w:rPr>
        <w:t xml:space="preserve">Yarışmanın Teknik Şartnamesi ve Standart Başvuru Dilekçesi </w:t>
      </w:r>
      <w:hyperlink r:id="rId8" w:history="1">
        <w:r w:rsidRPr="006750ED">
          <w:rPr>
            <w:rStyle w:val="Kpr"/>
            <w:rFonts w:ascii="Times New Roman" w:hAnsi="Times New Roman" w:cs="Times New Roman"/>
            <w:b/>
            <w:color w:val="C00000"/>
            <w:sz w:val="44"/>
            <w:szCs w:val="44"/>
          </w:rPr>
          <w:t>http://www.denizlikultur.gov.tr</w:t>
        </w:r>
      </w:hyperlink>
    </w:p>
    <w:p w:rsidR="001D0E07" w:rsidRPr="006750ED" w:rsidRDefault="001D0E07" w:rsidP="000C26F1">
      <w:pPr>
        <w:spacing w:after="0" w:line="240" w:lineRule="atLeast"/>
        <w:ind w:firstLine="708"/>
        <w:jc w:val="center"/>
        <w:rPr>
          <w:rFonts w:ascii="Times New Roman" w:hAnsi="Times New Roman" w:cs="Times New Roman"/>
          <w:b/>
          <w:sz w:val="44"/>
          <w:szCs w:val="44"/>
        </w:rPr>
      </w:pPr>
      <w:proofErr w:type="gramStart"/>
      <w:r w:rsidRPr="006750ED">
        <w:rPr>
          <w:rFonts w:ascii="Times New Roman" w:hAnsi="Times New Roman" w:cs="Times New Roman"/>
          <w:b/>
          <w:color w:val="C00000"/>
          <w:sz w:val="44"/>
          <w:szCs w:val="44"/>
        </w:rPr>
        <w:t>internet</w:t>
      </w:r>
      <w:proofErr w:type="gramEnd"/>
      <w:r w:rsidRPr="006750ED">
        <w:rPr>
          <w:rFonts w:ascii="Times New Roman" w:hAnsi="Times New Roman" w:cs="Times New Roman"/>
          <w:b/>
          <w:color w:val="C00000"/>
          <w:sz w:val="44"/>
          <w:szCs w:val="44"/>
        </w:rPr>
        <w:t xml:space="preserve"> adresinden indirilerek veya başvuru yerinden temin edilebilir</w:t>
      </w:r>
    </w:p>
    <w:p w:rsidR="001D0E07" w:rsidRPr="001D0E07" w:rsidRDefault="001D0E07" w:rsidP="00A2682F">
      <w:pPr>
        <w:spacing w:after="0" w:line="240" w:lineRule="atLeast"/>
        <w:ind w:firstLine="708"/>
        <w:jc w:val="center"/>
        <w:rPr>
          <w:rFonts w:ascii="Times New Roman" w:hAnsi="Times New Roman" w:cs="Times New Roman"/>
          <w:b/>
          <w:color w:val="1F497D" w:themeColor="text2"/>
          <w:sz w:val="24"/>
          <w:szCs w:val="24"/>
        </w:rPr>
      </w:pPr>
    </w:p>
    <w:p w:rsidR="00A2682F" w:rsidRPr="009B6744" w:rsidRDefault="00A2682F" w:rsidP="00B73042">
      <w:pPr>
        <w:spacing w:after="0" w:line="240" w:lineRule="atLeast"/>
        <w:ind w:left="2124" w:firstLine="708"/>
        <w:jc w:val="both"/>
        <w:rPr>
          <w:rFonts w:ascii="Times New Roman" w:hAnsi="Times New Roman" w:cs="Times New Roman"/>
          <w:b/>
          <w:color w:val="1F497D" w:themeColor="text2"/>
          <w:sz w:val="40"/>
          <w:szCs w:val="40"/>
        </w:rPr>
      </w:pPr>
      <w:r w:rsidRPr="009B6744">
        <w:rPr>
          <w:rFonts w:ascii="Times New Roman" w:hAnsi="Times New Roman" w:cs="Times New Roman"/>
          <w:b/>
          <w:color w:val="1F497D" w:themeColor="text2"/>
          <w:sz w:val="40"/>
          <w:szCs w:val="40"/>
        </w:rPr>
        <w:t>YARIŞMA</w:t>
      </w:r>
      <w:r w:rsidR="00495ED0">
        <w:rPr>
          <w:rFonts w:ascii="Times New Roman" w:hAnsi="Times New Roman" w:cs="Times New Roman"/>
          <w:b/>
          <w:color w:val="1F497D" w:themeColor="text2"/>
          <w:sz w:val="40"/>
          <w:szCs w:val="40"/>
        </w:rPr>
        <w:t>YA</w:t>
      </w:r>
      <w:r w:rsidRPr="009B6744">
        <w:rPr>
          <w:rFonts w:ascii="Times New Roman" w:hAnsi="Times New Roman" w:cs="Times New Roman"/>
          <w:b/>
          <w:color w:val="1F497D" w:themeColor="text2"/>
          <w:sz w:val="40"/>
          <w:szCs w:val="40"/>
        </w:rPr>
        <w:t xml:space="preserve"> KATILIM KOŞULLARI</w:t>
      </w:r>
    </w:p>
    <w:p w:rsidR="00A2682F" w:rsidRPr="009B6744" w:rsidRDefault="00A2682F" w:rsidP="00A2682F">
      <w:pPr>
        <w:spacing w:after="0" w:line="240" w:lineRule="atLeast"/>
        <w:ind w:firstLine="708"/>
        <w:jc w:val="both"/>
        <w:rPr>
          <w:rFonts w:ascii="Times New Roman" w:hAnsi="Times New Roman" w:cs="Times New Roman"/>
          <w:b/>
          <w:sz w:val="24"/>
          <w:szCs w:val="24"/>
        </w:rPr>
      </w:pPr>
    </w:p>
    <w:p w:rsidR="00A2682F" w:rsidRPr="009B6744" w:rsidRDefault="00A2682F" w:rsidP="00B73042">
      <w:pPr>
        <w:spacing w:after="0" w:line="240" w:lineRule="atLeast"/>
        <w:ind w:left="2124" w:firstLine="708"/>
        <w:jc w:val="both"/>
        <w:rPr>
          <w:rFonts w:ascii="Times New Roman" w:hAnsi="Times New Roman" w:cs="Times New Roman"/>
          <w:b/>
          <w:sz w:val="32"/>
          <w:szCs w:val="32"/>
        </w:rPr>
      </w:pPr>
      <w:r w:rsidRPr="009B6744">
        <w:rPr>
          <w:rFonts w:ascii="Times New Roman" w:hAnsi="Times New Roman" w:cs="Times New Roman"/>
          <w:b/>
          <w:sz w:val="32"/>
          <w:szCs w:val="32"/>
        </w:rPr>
        <w:t>A- Genel Koşullar</w:t>
      </w:r>
    </w:p>
    <w:p w:rsidR="00A2682F" w:rsidRDefault="00A2682F" w:rsidP="00A2682F">
      <w:pPr>
        <w:spacing w:after="0" w:line="240" w:lineRule="atLeast"/>
        <w:ind w:firstLine="708"/>
        <w:jc w:val="both"/>
        <w:rPr>
          <w:rFonts w:ascii="Times New Roman" w:hAnsi="Times New Roman" w:cs="Times New Roman"/>
          <w:sz w:val="24"/>
          <w:szCs w:val="24"/>
        </w:rPr>
      </w:pPr>
      <w:r w:rsidRPr="009E38BD">
        <w:rPr>
          <w:rFonts w:ascii="Times New Roman" w:hAnsi="Times New Roman" w:cs="Times New Roman"/>
          <w:b/>
          <w:sz w:val="24"/>
          <w:szCs w:val="24"/>
        </w:rPr>
        <w:t>1-</w:t>
      </w:r>
      <w:r>
        <w:rPr>
          <w:rFonts w:ascii="Times New Roman" w:hAnsi="Times New Roman" w:cs="Times New Roman"/>
          <w:sz w:val="24"/>
          <w:szCs w:val="24"/>
        </w:rPr>
        <w:t xml:space="preserve"> Şiirde, yasalarda suç olarak tanımlanan eylemlere yöneltecek ifade ve içerikler ile </w:t>
      </w:r>
      <w:r w:rsidRPr="00A82582">
        <w:rPr>
          <w:rFonts w:ascii="Times New Roman" w:hAnsi="Times New Roman" w:cs="Times New Roman"/>
          <w:sz w:val="24"/>
          <w:szCs w:val="24"/>
        </w:rPr>
        <w:t>dil, ırk, renk, cinsiyet, siyasi düşünce, felsefi inanç, din, mezhep ve benzeri sebeplerle ayırım</w:t>
      </w:r>
      <w:r>
        <w:rPr>
          <w:rFonts w:ascii="Times New Roman" w:hAnsi="Times New Roman" w:cs="Times New Roman"/>
          <w:sz w:val="24"/>
          <w:szCs w:val="24"/>
        </w:rPr>
        <w:t>cılık içeren ifade veya yargılara yer verilmeyecektir.</w:t>
      </w:r>
    </w:p>
    <w:p w:rsidR="00C175AA" w:rsidRDefault="00A2682F" w:rsidP="00C175AA">
      <w:pPr>
        <w:spacing w:after="0" w:line="240" w:lineRule="atLeast"/>
        <w:ind w:firstLine="708"/>
        <w:jc w:val="both"/>
        <w:rPr>
          <w:rFonts w:ascii="Times New Roman" w:hAnsi="Times New Roman" w:cs="Times New Roman"/>
          <w:sz w:val="24"/>
          <w:szCs w:val="24"/>
        </w:rPr>
      </w:pPr>
      <w:r>
        <w:rPr>
          <w:rFonts w:ascii="Times New Roman" w:hAnsi="Times New Roman" w:cs="Times New Roman"/>
          <w:b/>
          <w:sz w:val="24"/>
          <w:szCs w:val="24"/>
        </w:rPr>
        <w:t>2</w:t>
      </w:r>
      <w:r w:rsidRPr="009E38BD">
        <w:rPr>
          <w:rFonts w:ascii="Times New Roman" w:hAnsi="Times New Roman" w:cs="Times New Roman"/>
          <w:b/>
          <w:sz w:val="24"/>
          <w:szCs w:val="24"/>
        </w:rPr>
        <w:t>-</w:t>
      </w:r>
      <w:r>
        <w:rPr>
          <w:rFonts w:ascii="Times New Roman" w:hAnsi="Times New Roman" w:cs="Times New Roman"/>
          <w:sz w:val="24"/>
          <w:szCs w:val="24"/>
        </w:rPr>
        <w:t xml:space="preserve"> Denizli il sınırları içinde ikamet eden </w:t>
      </w:r>
      <w:r w:rsidR="00775EB7">
        <w:rPr>
          <w:rFonts w:ascii="Times New Roman" w:hAnsi="Times New Roman" w:cs="Times New Roman"/>
          <w:sz w:val="24"/>
          <w:szCs w:val="24"/>
        </w:rPr>
        <w:t>kişiler</w:t>
      </w:r>
      <w:r>
        <w:rPr>
          <w:rFonts w:ascii="Times New Roman" w:hAnsi="Times New Roman" w:cs="Times New Roman"/>
          <w:sz w:val="24"/>
          <w:szCs w:val="24"/>
        </w:rPr>
        <w:t xml:space="preserve"> “Yunus Emre Şiir Yarışması”na katılabilirler. </w:t>
      </w:r>
      <w:r w:rsidR="00C175AA">
        <w:rPr>
          <w:rFonts w:ascii="Times New Roman" w:hAnsi="Times New Roman" w:cs="Times New Roman"/>
          <w:sz w:val="24"/>
          <w:szCs w:val="24"/>
        </w:rPr>
        <w:t xml:space="preserve">Yarışmacı, standart başvuru dilekçesinde bunu beyan ve taahhüt eder. </w:t>
      </w:r>
    </w:p>
    <w:p w:rsidR="00A2682F"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b/>
          <w:sz w:val="24"/>
          <w:szCs w:val="24"/>
        </w:rPr>
        <w:t>3</w:t>
      </w:r>
      <w:r w:rsidRPr="009E38BD">
        <w:rPr>
          <w:rFonts w:ascii="Times New Roman" w:hAnsi="Times New Roman" w:cs="Times New Roman"/>
          <w:b/>
          <w:sz w:val="24"/>
          <w:szCs w:val="24"/>
        </w:rPr>
        <w:t>-</w:t>
      </w:r>
      <w:r>
        <w:rPr>
          <w:rFonts w:ascii="Times New Roman" w:hAnsi="Times New Roman" w:cs="Times New Roman"/>
          <w:sz w:val="24"/>
          <w:szCs w:val="24"/>
        </w:rPr>
        <w:t xml:space="preserve"> Yarışmacı, yarışmaya sadece bir şiir ile katılabilir. Başvuru süresi içinde isterse yarışmaya katılacak şiirini değiştirebilir.</w:t>
      </w:r>
    </w:p>
    <w:p w:rsidR="00A2682F"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b/>
          <w:sz w:val="24"/>
          <w:szCs w:val="24"/>
        </w:rPr>
        <w:t>4</w:t>
      </w:r>
      <w:r w:rsidRPr="009E38BD">
        <w:rPr>
          <w:rFonts w:ascii="Times New Roman" w:hAnsi="Times New Roman" w:cs="Times New Roman"/>
          <w:b/>
          <w:sz w:val="24"/>
          <w:szCs w:val="24"/>
        </w:rPr>
        <w:t>-</w:t>
      </w:r>
      <w:r>
        <w:rPr>
          <w:rFonts w:ascii="Times New Roman" w:hAnsi="Times New Roman" w:cs="Times New Roman"/>
          <w:sz w:val="24"/>
          <w:szCs w:val="24"/>
        </w:rPr>
        <w:t xml:space="preserve"> Şiirler, bilgisayarda yazılmış ve A4 standart kağıda basılmış olarak sunulacaktır. Şiir metninin başında şiirin adı ve şiirin sonunda şairin adı, soyadı ve ıslak imzası yer alacaktır. Yazı tipi, normal bir okurun okuyabileceği karakter olmalıdır. (Tercihen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New Roman 12 punto olması önerilir)</w:t>
      </w:r>
    </w:p>
    <w:p w:rsidR="00A2682F" w:rsidRPr="00365F89"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b/>
          <w:sz w:val="24"/>
          <w:szCs w:val="24"/>
        </w:rPr>
        <w:t>5</w:t>
      </w:r>
      <w:r w:rsidRPr="00365F89">
        <w:rPr>
          <w:rFonts w:ascii="Times New Roman" w:hAnsi="Times New Roman" w:cs="Times New Roman"/>
          <w:sz w:val="24"/>
          <w:szCs w:val="24"/>
        </w:rPr>
        <w:t>- Şair</w:t>
      </w:r>
      <w:r w:rsidR="003C3943">
        <w:rPr>
          <w:rFonts w:ascii="Times New Roman" w:hAnsi="Times New Roman" w:cs="Times New Roman"/>
          <w:sz w:val="24"/>
          <w:szCs w:val="24"/>
        </w:rPr>
        <w:t>,</w:t>
      </w:r>
      <w:r w:rsidRPr="00365F89">
        <w:rPr>
          <w:rFonts w:ascii="Times New Roman" w:hAnsi="Times New Roman" w:cs="Times New Roman"/>
          <w:sz w:val="24"/>
          <w:szCs w:val="24"/>
        </w:rPr>
        <w:t xml:space="preserve"> </w:t>
      </w:r>
      <w:r>
        <w:rPr>
          <w:rFonts w:ascii="Times New Roman" w:hAnsi="Times New Roman" w:cs="Times New Roman"/>
          <w:sz w:val="24"/>
          <w:szCs w:val="24"/>
        </w:rPr>
        <w:t>yarışmaya katıldığı şiirini</w:t>
      </w:r>
      <w:r w:rsidR="003C3943">
        <w:rPr>
          <w:rFonts w:ascii="Times New Roman" w:hAnsi="Times New Roman" w:cs="Times New Roman"/>
          <w:sz w:val="24"/>
          <w:szCs w:val="24"/>
        </w:rPr>
        <w:t>,</w:t>
      </w:r>
      <w:r>
        <w:rPr>
          <w:rFonts w:ascii="Times New Roman" w:hAnsi="Times New Roman" w:cs="Times New Roman"/>
          <w:sz w:val="24"/>
          <w:szCs w:val="24"/>
        </w:rPr>
        <w:t xml:space="preserve"> kendi sesi ile okuyup video kaydını </w:t>
      </w:r>
      <w:r w:rsidR="00775EB7">
        <w:rPr>
          <w:rFonts w:ascii="Times New Roman" w:hAnsi="Times New Roman" w:cs="Times New Roman"/>
          <w:sz w:val="24"/>
          <w:szCs w:val="24"/>
        </w:rPr>
        <w:t>alarak dijital platformda (</w:t>
      </w:r>
      <w:r>
        <w:rPr>
          <w:rFonts w:ascii="Times New Roman" w:hAnsi="Times New Roman" w:cs="Times New Roman"/>
          <w:sz w:val="24"/>
          <w:szCs w:val="24"/>
        </w:rPr>
        <w:t>CD</w:t>
      </w:r>
      <w:r w:rsidR="00775EB7">
        <w:rPr>
          <w:rFonts w:ascii="Times New Roman" w:hAnsi="Times New Roman" w:cs="Times New Roman"/>
          <w:sz w:val="24"/>
          <w:szCs w:val="24"/>
        </w:rPr>
        <w:t xml:space="preserve">, bellek veya </w:t>
      </w:r>
      <w:proofErr w:type="spellStart"/>
      <w:r w:rsidR="00775EB7">
        <w:rPr>
          <w:rFonts w:ascii="Times New Roman" w:hAnsi="Times New Roman" w:cs="Times New Roman"/>
          <w:sz w:val="24"/>
          <w:szCs w:val="24"/>
        </w:rPr>
        <w:t>WhatsApp</w:t>
      </w:r>
      <w:proofErr w:type="spellEnd"/>
      <w:r w:rsidR="00775EB7">
        <w:rPr>
          <w:rFonts w:ascii="Times New Roman" w:hAnsi="Times New Roman" w:cs="Times New Roman"/>
          <w:sz w:val="24"/>
          <w:szCs w:val="24"/>
        </w:rPr>
        <w:t xml:space="preserve"> vb) Denizli İl Kültür ve Turizm Müdürlüğüne teslim edilecektir. </w:t>
      </w:r>
    </w:p>
    <w:p w:rsidR="00A2682F"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b/>
          <w:sz w:val="24"/>
          <w:szCs w:val="24"/>
        </w:rPr>
        <w:t>6</w:t>
      </w:r>
      <w:r w:rsidRPr="009E38BD">
        <w:rPr>
          <w:rFonts w:ascii="Times New Roman" w:hAnsi="Times New Roman" w:cs="Times New Roman"/>
          <w:b/>
          <w:sz w:val="24"/>
          <w:szCs w:val="24"/>
        </w:rPr>
        <w:t>-</w:t>
      </w:r>
      <w:r>
        <w:rPr>
          <w:rFonts w:ascii="Times New Roman" w:hAnsi="Times New Roman" w:cs="Times New Roman"/>
          <w:sz w:val="24"/>
          <w:szCs w:val="24"/>
        </w:rPr>
        <w:t xml:space="preserve"> Yarışmaya katılacak şiir, daha önce matbu olarak; kitap, dergi ve gazete gibi yayın araçlarıyla yayımlanmamış olacaktır. İnternet ortamında elektronik olarak yayımlanmış şiirler yarışmaya katılabilir. Yarışmacı</w:t>
      </w:r>
      <w:r w:rsidR="003619CE">
        <w:rPr>
          <w:rFonts w:ascii="Times New Roman" w:hAnsi="Times New Roman" w:cs="Times New Roman"/>
          <w:sz w:val="24"/>
          <w:szCs w:val="24"/>
        </w:rPr>
        <w:t>,</w:t>
      </w:r>
      <w:r>
        <w:rPr>
          <w:rFonts w:ascii="Times New Roman" w:hAnsi="Times New Roman" w:cs="Times New Roman"/>
          <w:sz w:val="24"/>
          <w:szCs w:val="24"/>
        </w:rPr>
        <w:t xml:space="preserve"> standart başvuru dilekçesinde bunu beyan ve taahhüt eder. </w:t>
      </w:r>
    </w:p>
    <w:p w:rsidR="00A2682F"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Yarışmacı, yarışma sonucunda şiirini istediği gibi kullanmakta serbesttir. Ancak yarışmacı, yarışmaya katıldığı şiirin </w:t>
      </w:r>
      <w:r w:rsidR="001D04DD">
        <w:rPr>
          <w:rFonts w:ascii="Times New Roman" w:hAnsi="Times New Roman" w:cs="Times New Roman"/>
          <w:sz w:val="24"/>
          <w:szCs w:val="24"/>
        </w:rPr>
        <w:t xml:space="preserve">Denizli </w:t>
      </w:r>
      <w:r>
        <w:rPr>
          <w:rFonts w:ascii="Times New Roman" w:hAnsi="Times New Roman" w:cs="Times New Roman"/>
          <w:sz w:val="24"/>
          <w:szCs w:val="24"/>
        </w:rPr>
        <w:t xml:space="preserve">İl </w:t>
      </w:r>
      <w:r w:rsidR="001D04DD">
        <w:rPr>
          <w:rFonts w:ascii="Times New Roman" w:hAnsi="Times New Roman" w:cs="Times New Roman"/>
          <w:sz w:val="24"/>
          <w:szCs w:val="24"/>
        </w:rPr>
        <w:t xml:space="preserve">Kültür ve Turizm </w:t>
      </w:r>
      <w:r>
        <w:rPr>
          <w:rFonts w:ascii="Times New Roman" w:hAnsi="Times New Roman" w:cs="Times New Roman"/>
          <w:sz w:val="24"/>
          <w:szCs w:val="24"/>
        </w:rPr>
        <w:t xml:space="preserve">Müdürlüğünce veya işbirliği yapacağı diğer kurumlarca </w:t>
      </w:r>
      <w:r w:rsidRPr="009A257B">
        <w:rPr>
          <w:rFonts w:ascii="Times New Roman" w:hAnsi="Times New Roman" w:cs="Times New Roman"/>
          <w:sz w:val="24"/>
          <w:szCs w:val="24"/>
        </w:rPr>
        <w:t xml:space="preserve">yapılacak </w:t>
      </w:r>
      <w:r>
        <w:rPr>
          <w:rFonts w:ascii="Times New Roman" w:hAnsi="Times New Roman" w:cs="Times New Roman"/>
          <w:sz w:val="24"/>
          <w:szCs w:val="24"/>
        </w:rPr>
        <w:t xml:space="preserve">her türlü görsel, işitsel ve yazılı </w:t>
      </w:r>
      <w:r w:rsidRPr="009A257B">
        <w:rPr>
          <w:rFonts w:ascii="Times New Roman" w:hAnsi="Times New Roman" w:cs="Times New Roman"/>
          <w:sz w:val="24"/>
          <w:szCs w:val="24"/>
        </w:rPr>
        <w:t>yayı</w:t>
      </w:r>
      <w:r>
        <w:rPr>
          <w:rFonts w:ascii="Times New Roman" w:hAnsi="Times New Roman" w:cs="Times New Roman"/>
          <w:sz w:val="24"/>
          <w:szCs w:val="24"/>
        </w:rPr>
        <w:t>n</w:t>
      </w:r>
      <w:r w:rsidRPr="009A257B">
        <w:rPr>
          <w:rFonts w:ascii="Times New Roman" w:hAnsi="Times New Roman" w:cs="Times New Roman"/>
          <w:sz w:val="24"/>
          <w:szCs w:val="24"/>
        </w:rPr>
        <w:t>larda yer alma</w:t>
      </w:r>
      <w:r>
        <w:rPr>
          <w:rFonts w:ascii="Times New Roman" w:hAnsi="Times New Roman" w:cs="Times New Roman"/>
          <w:sz w:val="24"/>
          <w:szCs w:val="24"/>
        </w:rPr>
        <w:t>sında sa</w:t>
      </w:r>
      <w:r w:rsidRPr="009A257B">
        <w:rPr>
          <w:rFonts w:ascii="Times New Roman" w:hAnsi="Times New Roman" w:cs="Times New Roman"/>
          <w:sz w:val="24"/>
          <w:szCs w:val="24"/>
        </w:rPr>
        <w:t>kınca bulunmadığını</w:t>
      </w:r>
      <w:r>
        <w:rPr>
          <w:rFonts w:ascii="Times New Roman" w:hAnsi="Times New Roman" w:cs="Times New Roman"/>
          <w:sz w:val="24"/>
          <w:szCs w:val="24"/>
        </w:rPr>
        <w:t>, bu nedenle telif hakları kapsamında herhangi bir ücret talep etmeyeceğini standart başvuru dilekçesi ile beyan ve taahhüt eder.</w:t>
      </w:r>
    </w:p>
    <w:p w:rsidR="00A2682F" w:rsidRPr="009B6744" w:rsidRDefault="00A2682F" w:rsidP="00A2682F">
      <w:pPr>
        <w:spacing w:after="0" w:line="240" w:lineRule="atLeast"/>
        <w:ind w:firstLine="708"/>
        <w:jc w:val="both"/>
        <w:rPr>
          <w:rFonts w:ascii="Times New Roman" w:hAnsi="Times New Roman" w:cs="Times New Roman"/>
          <w:b/>
          <w:sz w:val="24"/>
          <w:szCs w:val="24"/>
        </w:rPr>
      </w:pPr>
    </w:p>
    <w:p w:rsidR="00A2682F" w:rsidRPr="009B6744" w:rsidRDefault="00A2682F" w:rsidP="00B73042">
      <w:pPr>
        <w:spacing w:after="0" w:line="240" w:lineRule="atLeast"/>
        <w:ind w:left="2124" w:firstLine="708"/>
        <w:jc w:val="both"/>
        <w:rPr>
          <w:rFonts w:ascii="Times New Roman" w:hAnsi="Times New Roman" w:cs="Times New Roman"/>
          <w:b/>
          <w:sz w:val="32"/>
          <w:szCs w:val="32"/>
        </w:rPr>
      </w:pPr>
      <w:r w:rsidRPr="009B6744">
        <w:rPr>
          <w:rFonts w:ascii="Times New Roman" w:hAnsi="Times New Roman" w:cs="Times New Roman"/>
          <w:b/>
          <w:sz w:val="32"/>
          <w:szCs w:val="32"/>
        </w:rPr>
        <w:t>B- Özel Koşullar ve Şiirlerin Puanlanması</w:t>
      </w:r>
    </w:p>
    <w:p w:rsidR="00A2682F"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Yunus Emre Şiir Yarışmasında puanlamayı jüri üyeleri yapar. Puanlama aşağıdaki kriterlerin değerlendirilmesi şeklinde yapılır. Bu kriterler;</w:t>
      </w:r>
    </w:p>
    <w:p w:rsidR="00A2682F" w:rsidRDefault="00A2682F" w:rsidP="00A2682F">
      <w:pPr>
        <w:spacing w:after="0" w:line="240" w:lineRule="atLeast"/>
        <w:ind w:firstLine="708"/>
        <w:jc w:val="both"/>
        <w:rPr>
          <w:rFonts w:ascii="Times New Roman" w:hAnsi="Times New Roman" w:cs="Times New Roman"/>
          <w:sz w:val="24"/>
          <w:szCs w:val="24"/>
        </w:rPr>
      </w:pPr>
      <w:r w:rsidRPr="009E38BD">
        <w:rPr>
          <w:rFonts w:ascii="Times New Roman" w:hAnsi="Times New Roman" w:cs="Times New Roman"/>
          <w:b/>
          <w:sz w:val="24"/>
          <w:szCs w:val="24"/>
        </w:rPr>
        <w:t>1-</w:t>
      </w:r>
      <w:r>
        <w:rPr>
          <w:rFonts w:ascii="Times New Roman" w:hAnsi="Times New Roman" w:cs="Times New Roman"/>
          <w:sz w:val="24"/>
          <w:szCs w:val="24"/>
        </w:rPr>
        <w:t xml:space="preserve"> Şiirin dili; akıcı ve yalın Türkçe olacaktır. (25 puan)</w:t>
      </w:r>
    </w:p>
    <w:p w:rsidR="00A2682F" w:rsidRDefault="00A2682F" w:rsidP="00A2682F">
      <w:pPr>
        <w:spacing w:after="0" w:line="240" w:lineRule="atLeast"/>
        <w:ind w:firstLine="708"/>
        <w:jc w:val="both"/>
        <w:rPr>
          <w:rFonts w:ascii="Times New Roman" w:hAnsi="Times New Roman" w:cs="Times New Roman"/>
          <w:sz w:val="24"/>
          <w:szCs w:val="24"/>
        </w:rPr>
      </w:pPr>
      <w:r w:rsidRPr="009E38BD">
        <w:rPr>
          <w:rFonts w:ascii="Times New Roman" w:hAnsi="Times New Roman" w:cs="Times New Roman"/>
          <w:b/>
          <w:sz w:val="24"/>
          <w:szCs w:val="24"/>
        </w:rPr>
        <w:t>2-</w:t>
      </w:r>
      <w:r>
        <w:rPr>
          <w:rFonts w:ascii="Times New Roman" w:hAnsi="Times New Roman" w:cs="Times New Roman"/>
          <w:sz w:val="24"/>
          <w:szCs w:val="24"/>
        </w:rPr>
        <w:t xml:space="preserve"> Yarışmacılar kendi yazdıkları özgün şiirler ile yarışmaya katılabilirler. (25 puan) </w:t>
      </w:r>
    </w:p>
    <w:p w:rsidR="00A2682F" w:rsidRDefault="00A2682F" w:rsidP="00A2682F">
      <w:pPr>
        <w:spacing w:after="0" w:line="240" w:lineRule="atLeast"/>
        <w:ind w:firstLine="708"/>
        <w:jc w:val="both"/>
        <w:rPr>
          <w:rFonts w:ascii="Times New Roman" w:hAnsi="Times New Roman" w:cs="Times New Roman"/>
          <w:sz w:val="24"/>
          <w:szCs w:val="24"/>
        </w:rPr>
      </w:pPr>
      <w:r w:rsidRPr="009E38BD">
        <w:rPr>
          <w:rFonts w:ascii="Times New Roman" w:hAnsi="Times New Roman" w:cs="Times New Roman"/>
          <w:b/>
          <w:sz w:val="24"/>
          <w:szCs w:val="24"/>
        </w:rPr>
        <w:t>3-</w:t>
      </w:r>
      <w:r>
        <w:rPr>
          <w:rFonts w:ascii="Times New Roman" w:hAnsi="Times New Roman" w:cs="Times New Roman"/>
          <w:sz w:val="24"/>
          <w:szCs w:val="24"/>
        </w:rPr>
        <w:t xml:space="preserve"> Şiirde; insan ve doğa sevgisi, hoşgörü, kardeşlik ve barış konuları işlenmelidir. (25 puan)</w:t>
      </w:r>
    </w:p>
    <w:p w:rsidR="00A2682F" w:rsidRDefault="00A2682F" w:rsidP="00A2682F">
      <w:pPr>
        <w:spacing w:after="0" w:line="240" w:lineRule="atLeast"/>
        <w:ind w:firstLine="708"/>
        <w:jc w:val="both"/>
        <w:rPr>
          <w:rFonts w:ascii="Times New Roman" w:hAnsi="Times New Roman" w:cs="Times New Roman"/>
          <w:sz w:val="24"/>
          <w:szCs w:val="24"/>
        </w:rPr>
      </w:pPr>
      <w:r w:rsidRPr="009E38BD">
        <w:rPr>
          <w:rFonts w:ascii="Times New Roman" w:hAnsi="Times New Roman" w:cs="Times New Roman"/>
          <w:b/>
          <w:sz w:val="24"/>
          <w:szCs w:val="24"/>
        </w:rPr>
        <w:t>4-</w:t>
      </w:r>
      <w:r>
        <w:rPr>
          <w:rFonts w:ascii="Times New Roman" w:hAnsi="Times New Roman" w:cs="Times New Roman"/>
          <w:sz w:val="24"/>
          <w:szCs w:val="24"/>
        </w:rPr>
        <w:t xml:space="preserve"> Şair kendi şiirini etkili bir üslupla okuyacaktır. (25 puan)</w:t>
      </w:r>
    </w:p>
    <w:p w:rsidR="00A2682F" w:rsidRPr="009B6744" w:rsidRDefault="00A2682F" w:rsidP="00A2682F">
      <w:pPr>
        <w:spacing w:after="0" w:line="240" w:lineRule="atLeast"/>
        <w:ind w:firstLine="708"/>
        <w:jc w:val="both"/>
        <w:rPr>
          <w:rFonts w:ascii="Times New Roman" w:hAnsi="Times New Roman" w:cs="Times New Roman"/>
          <w:b/>
          <w:color w:val="1F497D" w:themeColor="text2"/>
          <w:sz w:val="24"/>
          <w:szCs w:val="24"/>
        </w:rPr>
      </w:pPr>
    </w:p>
    <w:p w:rsidR="00A2682F" w:rsidRDefault="00A2682F" w:rsidP="00B73042">
      <w:pPr>
        <w:spacing w:after="0" w:line="240" w:lineRule="atLeast"/>
        <w:ind w:left="2124" w:firstLine="708"/>
        <w:jc w:val="both"/>
        <w:rPr>
          <w:rFonts w:ascii="Times New Roman" w:hAnsi="Times New Roman" w:cs="Times New Roman"/>
          <w:b/>
          <w:color w:val="1F497D" w:themeColor="text2"/>
          <w:sz w:val="40"/>
          <w:szCs w:val="40"/>
        </w:rPr>
      </w:pPr>
      <w:r w:rsidRPr="009B6744">
        <w:rPr>
          <w:rFonts w:ascii="Times New Roman" w:hAnsi="Times New Roman" w:cs="Times New Roman"/>
          <w:b/>
          <w:color w:val="1F497D" w:themeColor="text2"/>
          <w:sz w:val="40"/>
          <w:szCs w:val="40"/>
        </w:rPr>
        <w:t>ÖDÜLLER</w:t>
      </w:r>
    </w:p>
    <w:p w:rsidR="00A2682F" w:rsidRPr="009B6744" w:rsidRDefault="00A2682F" w:rsidP="00A2682F">
      <w:pPr>
        <w:spacing w:after="0" w:line="240" w:lineRule="atLeast"/>
        <w:ind w:firstLine="708"/>
        <w:jc w:val="both"/>
        <w:rPr>
          <w:rFonts w:ascii="Times New Roman" w:hAnsi="Times New Roman" w:cs="Times New Roman"/>
          <w:b/>
          <w:color w:val="1F497D" w:themeColor="text2"/>
          <w:sz w:val="24"/>
          <w:szCs w:val="24"/>
        </w:rPr>
      </w:pPr>
    </w:p>
    <w:p w:rsidR="00A2682F"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Jüri tarafından yapılacak değerlendirme sonucunda en yüksek puandan başlayarak, sırayla yarışmacılara altı ödül verilir. Bu ödüller; </w:t>
      </w:r>
    </w:p>
    <w:p w:rsidR="00A2682F" w:rsidRPr="00775EB7" w:rsidRDefault="00A2682F" w:rsidP="00A2682F">
      <w:pPr>
        <w:spacing w:after="0" w:line="240" w:lineRule="atLeast"/>
        <w:ind w:firstLine="708"/>
        <w:jc w:val="both"/>
        <w:rPr>
          <w:rFonts w:ascii="Times New Roman" w:hAnsi="Times New Roman" w:cs="Times New Roman"/>
          <w:b/>
          <w:color w:val="C00000"/>
          <w:sz w:val="24"/>
          <w:szCs w:val="24"/>
        </w:rPr>
      </w:pPr>
      <w:r w:rsidRPr="00775EB7">
        <w:rPr>
          <w:rFonts w:ascii="Times New Roman" w:hAnsi="Times New Roman" w:cs="Times New Roman"/>
          <w:b/>
          <w:color w:val="C00000"/>
          <w:sz w:val="24"/>
          <w:szCs w:val="24"/>
        </w:rPr>
        <w:t xml:space="preserve">Yarışma Birincisine: 1 </w:t>
      </w:r>
      <w:r w:rsidR="00775EB7" w:rsidRPr="00775EB7">
        <w:rPr>
          <w:rFonts w:ascii="Times New Roman" w:hAnsi="Times New Roman" w:cs="Times New Roman"/>
          <w:b/>
          <w:color w:val="C00000"/>
          <w:sz w:val="24"/>
          <w:szCs w:val="24"/>
        </w:rPr>
        <w:t xml:space="preserve">adet </w:t>
      </w:r>
      <w:r w:rsidRPr="00775EB7">
        <w:rPr>
          <w:rFonts w:ascii="Times New Roman" w:hAnsi="Times New Roman" w:cs="Times New Roman"/>
          <w:b/>
          <w:color w:val="C00000"/>
          <w:sz w:val="24"/>
          <w:szCs w:val="24"/>
        </w:rPr>
        <w:t>Cumhuriyet Altını</w:t>
      </w:r>
    </w:p>
    <w:p w:rsidR="00A2682F" w:rsidRPr="00775EB7" w:rsidRDefault="00A2682F" w:rsidP="00A2682F">
      <w:pPr>
        <w:spacing w:after="0" w:line="240" w:lineRule="atLeast"/>
        <w:ind w:firstLine="708"/>
        <w:jc w:val="both"/>
        <w:rPr>
          <w:rFonts w:ascii="Times New Roman" w:hAnsi="Times New Roman" w:cs="Times New Roman"/>
          <w:b/>
          <w:color w:val="C00000"/>
          <w:sz w:val="24"/>
          <w:szCs w:val="24"/>
        </w:rPr>
      </w:pPr>
      <w:r w:rsidRPr="00775EB7">
        <w:rPr>
          <w:rFonts w:ascii="Times New Roman" w:hAnsi="Times New Roman" w:cs="Times New Roman"/>
          <w:b/>
          <w:color w:val="C00000"/>
          <w:sz w:val="24"/>
          <w:szCs w:val="24"/>
        </w:rPr>
        <w:t xml:space="preserve">Yarışma İkincisine: 1 </w:t>
      </w:r>
      <w:r w:rsidR="00775EB7" w:rsidRPr="00775EB7">
        <w:rPr>
          <w:rFonts w:ascii="Times New Roman" w:hAnsi="Times New Roman" w:cs="Times New Roman"/>
          <w:b/>
          <w:color w:val="C00000"/>
          <w:sz w:val="24"/>
          <w:szCs w:val="24"/>
        </w:rPr>
        <w:t xml:space="preserve">adet </w:t>
      </w:r>
      <w:r w:rsidRPr="00775EB7">
        <w:rPr>
          <w:rFonts w:ascii="Times New Roman" w:hAnsi="Times New Roman" w:cs="Times New Roman"/>
          <w:b/>
          <w:color w:val="C00000"/>
          <w:sz w:val="24"/>
          <w:szCs w:val="24"/>
        </w:rPr>
        <w:t>Yarım Altın</w:t>
      </w:r>
    </w:p>
    <w:p w:rsidR="00A2682F" w:rsidRPr="00775EB7" w:rsidRDefault="00A2682F" w:rsidP="00A2682F">
      <w:pPr>
        <w:spacing w:after="0" w:line="240" w:lineRule="atLeast"/>
        <w:ind w:firstLine="708"/>
        <w:jc w:val="both"/>
        <w:rPr>
          <w:rFonts w:ascii="Times New Roman" w:hAnsi="Times New Roman" w:cs="Times New Roman"/>
          <w:b/>
          <w:color w:val="C00000"/>
          <w:sz w:val="24"/>
          <w:szCs w:val="24"/>
        </w:rPr>
      </w:pPr>
      <w:r w:rsidRPr="00775EB7">
        <w:rPr>
          <w:rFonts w:ascii="Times New Roman" w:hAnsi="Times New Roman" w:cs="Times New Roman"/>
          <w:b/>
          <w:color w:val="C00000"/>
          <w:sz w:val="24"/>
          <w:szCs w:val="24"/>
        </w:rPr>
        <w:t xml:space="preserve">Yarışma Üçüncüsüne: 1 </w:t>
      </w:r>
      <w:r w:rsidR="00775EB7" w:rsidRPr="00775EB7">
        <w:rPr>
          <w:rFonts w:ascii="Times New Roman" w:hAnsi="Times New Roman" w:cs="Times New Roman"/>
          <w:b/>
          <w:color w:val="C00000"/>
          <w:sz w:val="24"/>
          <w:szCs w:val="24"/>
        </w:rPr>
        <w:t xml:space="preserve">adet </w:t>
      </w:r>
      <w:r w:rsidRPr="00775EB7">
        <w:rPr>
          <w:rFonts w:ascii="Times New Roman" w:hAnsi="Times New Roman" w:cs="Times New Roman"/>
          <w:b/>
          <w:color w:val="C00000"/>
          <w:sz w:val="24"/>
          <w:szCs w:val="24"/>
        </w:rPr>
        <w:t>Çeyrek Altın</w:t>
      </w:r>
    </w:p>
    <w:p w:rsidR="00A2682F" w:rsidRPr="00775EB7" w:rsidRDefault="00A2682F" w:rsidP="00A2682F">
      <w:pPr>
        <w:spacing w:after="0" w:line="240" w:lineRule="atLeast"/>
        <w:ind w:firstLine="708"/>
        <w:jc w:val="both"/>
        <w:rPr>
          <w:rFonts w:ascii="Times New Roman" w:hAnsi="Times New Roman" w:cs="Times New Roman"/>
          <w:b/>
          <w:color w:val="C00000"/>
          <w:sz w:val="24"/>
          <w:szCs w:val="24"/>
        </w:rPr>
      </w:pPr>
      <w:r w:rsidRPr="00775EB7">
        <w:rPr>
          <w:rFonts w:ascii="Times New Roman" w:hAnsi="Times New Roman" w:cs="Times New Roman"/>
          <w:b/>
          <w:color w:val="C00000"/>
          <w:sz w:val="24"/>
          <w:szCs w:val="24"/>
        </w:rPr>
        <w:t xml:space="preserve">Mansiyon: Pamukkale </w:t>
      </w:r>
      <w:r w:rsidR="00775EB7" w:rsidRPr="00775EB7">
        <w:rPr>
          <w:rFonts w:ascii="Times New Roman" w:hAnsi="Times New Roman" w:cs="Times New Roman"/>
          <w:b/>
          <w:color w:val="C00000"/>
          <w:sz w:val="24"/>
          <w:szCs w:val="24"/>
        </w:rPr>
        <w:t xml:space="preserve">ve Hierapolis </w:t>
      </w:r>
      <w:proofErr w:type="spellStart"/>
      <w:r w:rsidRPr="00775EB7">
        <w:rPr>
          <w:rFonts w:ascii="Times New Roman" w:hAnsi="Times New Roman" w:cs="Times New Roman"/>
          <w:b/>
          <w:color w:val="C00000"/>
          <w:sz w:val="24"/>
          <w:szCs w:val="24"/>
        </w:rPr>
        <w:t>Örenyeri</w:t>
      </w:r>
      <w:proofErr w:type="spellEnd"/>
      <w:r w:rsidRPr="00775EB7">
        <w:rPr>
          <w:rFonts w:ascii="Times New Roman" w:hAnsi="Times New Roman" w:cs="Times New Roman"/>
          <w:b/>
          <w:color w:val="C00000"/>
          <w:sz w:val="24"/>
          <w:szCs w:val="24"/>
        </w:rPr>
        <w:t xml:space="preserve"> </w:t>
      </w:r>
      <w:r w:rsidR="00775EB7" w:rsidRPr="00775EB7">
        <w:rPr>
          <w:rFonts w:ascii="Times New Roman" w:hAnsi="Times New Roman" w:cs="Times New Roman"/>
          <w:b/>
          <w:color w:val="C00000"/>
          <w:sz w:val="24"/>
          <w:szCs w:val="24"/>
        </w:rPr>
        <w:t>Gezi Konsepti</w:t>
      </w:r>
      <w:r w:rsidRPr="00775EB7">
        <w:rPr>
          <w:rFonts w:ascii="Times New Roman" w:hAnsi="Times New Roman" w:cs="Times New Roman"/>
          <w:b/>
          <w:color w:val="C00000"/>
          <w:sz w:val="24"/>
          <w:szCs w:val="24"/>
        </w:rPr>
        <w:t xml:space="preserve"> (3 adet mansiyon ödülü verilir)</w:t>
      </w:r>
    </w:p>
    <w:p w:rsidR="00A2682F"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Puan sıralamasına göre yukarıdaki ödüller dışında, daha az puan alan yarışmacılara ödül verilmez. </w:t>
      </w:r>
    </w:p>
    <w:p w:rsidR="00C94D42" w:rsidRDefault="00C94D42" w:rsidP="00C94D42">
      <w:pPr>
        <w:spacing w:after="0" w:line="240" w:lineRule="atLeast"/>
        <w:ind w:firstLine="708"/>
        <w:jc w:val="both"/>
        <w:rPr>
          <w:rFonts w:ascii="Times New Roman" w:hAnsi="Times New Roman" w:cs="Times New Roman"/>
          <w:sz w:val="24"/>
          <w:szCs w:val="24"/>
        </w:rPr>
      </w:pPr>
      <w:r w:rsidRPr="00775EB7">
        <w:rPr>
          <w:rFonts w:ascii="Times New Roman" w:hAnsi="Times New Roman" w:cs="Times New Roman"/>
          <w:sz w:val="24"/>
          <w:szCs w:val="24"/>
        </w:rPr>
        <w:t>2021 Yılı Aralık Ayı</w:t>
      </w:r>
      <w:r>
        <w:rPr>
          <w:rFonts w:ascii="Times New Roman" w:hAnsi="Times New Roman" w:cs="Times New Roman"/>
          <w:sz w:val="24"/>
          <w:szCs w:val="24"/>
        </w:rPr>
        <w:t xml:space="preserve"> içinde </w:t>
      </w:r>
      <w:r w:rsidR="001D0E07">
        <w:rPr>
          <w:rFonts w:ascii="Times New Roman" w:hAnsi="Times New Roman" w:cs="Times New Roman"/>
          <w:sz w:val="24"/>
          <w:szCs w:val="24"/>
        </w:rPr>
        <w:t xml:space="preserve">Denizli </w:t>
      </w:r>
      <w:r>
        <w:rPr>
          <w:rFonts w:ascii="Times New Roman" w:hAnsi="Times New Roman" w:cs="Times New Roman"/>
          <w:sz w:val="24"/>
          <w:szCs w:val="24"/>
        </w:rPr>
        <w:t xml:space="preserve">İl </w:t>
      </w:r>
      <w:r w:rsidR="001D0E07">
        <w:rPr>
          <w:rFonts w:ascii="Times New Roman" w:hAnsi="Times New Roman" w:cs="Times New Roman"/>
          <w:sz w:val="24"/>
          <w:szCs w:val="24"/>
        </w:rPr>
        <w:t xml:space="preserve">Kültür ve Turizm </w:t>
      </w:r>
      <w:r>
        <w:rPr>
          <w:rFonts w:ascii="Times New Roman" w:hAnsi="Times New Roman" w:cs="Times New Roman"/>
          <w:sz w:val="24"/>
          <w:szCs w:val="24"/>
        </w:rPr>
        <w:t>Müdürlüğünce koordine edilecek bir tören ile yarışmacılara ödülleri verilir.</w:t>
      </w:r>
    </w:p>
    <w:p w:rsidR="00A2682F" w:rsidRPr="009B6744" w:rsidRDefault="00A2682F" w:rsidP="00A2682F">
      <w:pPr>
        <w:spacing w:after="0" w:line="240" w:lineRule="atLeast"/>
        <w:ind w:firstLine="708"/>
        <w:jc w:val="both"/>
        <w:rPr>
          <w:rFonts w:ascii="Times New Roman" w:hAnsi="Times New Roman" w:cs="Times New Roman"/>
          <w:b/>
          <w:color w:val="1F497D" w:themeColor="text2"/>
          <w:sz w:val="24"/>
          <w:szCs w:val="24"/>
        </w:rPr>
      </w:pPr>
    </w:p>
    <w:p w:rsidR="00A2682F" w:rsidRPr="009B6744" w:rsidRDefault="00A2682F" w:rsidP="00370D5C">
      <w:pPr>
        <w:spacing w:after="0" w:line="240" w:lineRule="atLeast"/>
        <w:ind w:left="2124" w:firstLine="708"/>
        <w:rPr>
          <w:rFonts w:ascii="Times New Roman" w:hAnsi="Times New Roman" w:cs="Times New Roman"/>
          <w:b/>
          <w:color w:val="1F497D" w:themeColor="text2"/>
          <w:sz w:val="40"/>
          <w:szCs w:val="40"/>
        </w:rPr>
      </w:pPr>
      <w:r w:rsidRPr="009B6744">
        <w:rPr>
          <w:rFonts w:ascii="Times New Roman" w:hAnsi="Times New Roman" w:cs="Times New Roman"/>
          <w:b/>
          <w:color w:val="1F497D" w:themeColor="text2"/>
          <w:sz w:val="40"/>
          <w:szCs w:val="40"/>
        </w:rPr>
        <w:t>YARIŞMAYA KATILIM BAŞVURUSU</w:t>
      </w:r>
    </w:p>
    <w:p w:rsidR="00A2682F" w:rsidRDefault="00A2682F" w:rsidP="00A2682F">
      <w:pPr>
        <w:spacing w:after="0" w:line="240" w:lineRule="atLeast"/>
        <w:ind w:firstLine="708"/>
        <w:jc w:val="both"/>
        <w:rPr>
          <w:rFonts w:ascii="Times New Roman" w:hAnsi="Times New Roman" w:cs="Times New Roman"/>
          <w:b/>
          <w:sz w:val="24"/>
          <w:szCs w:val="24"/>
        </w:rPr>
      </w:pPr>
    </w:p>
    <w:p w:rsidR="00C70AAD" w:rsidRPr="00365F89" w:rsidRDefault="00A2682F" w:rsidP="00C70AAD">
      <w:pPr>
        <w:spacing w:after="0" w:line="240" w:lineRule="atLeast"/>
        <w:ind w:firstLine="708"/>
        <w:jc w:val="both"/>
        <w:rPr>
          <w:rFonts w:ascii="Times New Roman" w:hAnsi="Times New Roman" w:cs="Times New Roman"/>
          <w:sz w:val="24"/>
          <w:szCs w:val="24"/>
        </w:rPr>
      </w:pPr>
      <w:r w:rsidRPr="007D2E76">
        <w:rPr>
          <w:rFonts w:ascii="Times New Roman" w:hAnsi="Times New Roman" w:cs="Times New Roman"/>
          <w:b/>
          <w:sz w:val="24"/>
          <w:szCs w:val="24"/>
        </w:rPr>
        <w:t>-Standart Başvuru Dilekçesi</w:t>
      </w:r>
      <w:r>
        <w:rPr>
          <w:rFonts w:ascii="Times New Roman" w:hAnsi="Times New Roman" w:cs="Times New Roman"/>
          <w:sz w:val="24"/>
          <w:szCs w:val="24"/>
        </w:rPr>
        <w:t>: Yarışmacılar yarışmaya,</w:t>
      </w:r>
      <w:r w:rsidR="00D978B1">
        <w:rPr>
          <w:rFonts w:ascii="Times New Roman" w:hAnsi="Times New Roman" w:cs="Times New Roman"/>
          <w:sz w:val="24"/>
          <w:szCs w:val="24"/>
        </w:rPr>
        <w:t xml:space="preserve"> </w:t>
      </w:r>
      <w:r>
        <w:rPr>
          <w:rFonts w:ascii="Times New Roman" w:hAnsi="Times New Roman" w:cs="Times New Roman"/>
          <w:sz w:val="24"/>
          <w:szCs w:val="24"/>
        </w:rPr>
        <w:t>standart başvuru dilekçesi</w:t>
      </w:r>
      <w:r w:rsidR="00E71810">
        <w:rPr>
          <w:rFonts w:ascii="Times New Roman" w:hAnsi="Times New Roman" w:cs="Times New Roman"/>
          <w:sz w:val="24"/>
          <w:szCs w:val="24"/>
        </w:rPr>
        <w:t xml:space="preserve"> </w:t>
      </w:r>
      <w:r>
        <w:rPr>
          <w:rFonts w:ascii="Times New Roman" w:hAnsi="Times New Roman" w:cs="Times New Roman"/>
          <w:sz w:val="24"/>
          <w:szCs w:val="24"/>
        </w:rPr>
        <w:t>ile başvuruda bulunarak katılabilirler. Standart başvuru dilekçesi</w:t>
      </w:r>
      <w:r w:rsidR="00E71810">
        <w:rPr>
          <w:rFonts w:ascii="Times New Roman" w:hAnsi="Times New Roman" w:cs="Times New Roman"/>
          <w:sz w:val="24"/>
          <w:szCs w:val="24"/>
        </w:rPr>
        <w:t xml:space="preserve"> ekinde</w:t>
      </w:r>
      <w:r>
        <w:rPr>
          <w:rFonts w:ascii="Times New Roman" w:hAnsi="Times New Roman" w:cs="Times New Roman"/>
          <w:sz w:val="24"/>
          <w:szCs w:val="24"/>
        </w:rPr>
        <w:t xml:space="preserve">, A4 </w:t>
      </w:r>
      <w:proofErr w:type="gramStart"/>
      <w:r>
        <w:rPr>
          <w:rFonts w:ascii="Times New Roman" w:hAnsi="Times New Roman" w:cs="Times New Roman"/>
          <w:sz w:val="24"/>
          <w:szCs w:val="24"/>
        </w:rPr>
        <w:t>kağıda</w:t>
      </w:r>
      <w:proofErr w:type="gramEnd"/>
      <w:r>
        <w:rPr>
          <w:rFonts w:ascii="Times New Roman" w:hAnsi="Times New Roman" w:cs="Times New Roman"/>
          <w:sz w:val="24"/>
          <w:szCs w:val="24"/>
        </w:rPr>
        <w:t xml:space="preserve"> basılmış</w:t>
      </w:r>
      <w:r w:rsidR="00E71810">
        <w:rPr>
          <w:rFonts w:ascii="Times New Roman" w:hAnsi="Times New Roman" w:cs="Times New Roman"/>
          <w:sz w:val="24"/>
          <w:szCs w:val="24"/>
        </w:rPr>
        <w:t xml:space="preserve"> şiir metni</w:t>
      </w:r>
      <w:r>
        <w:rPr>
          <w:rFonts w:ascii="Times New Roman" w:hAnsi="Times New Roman" w:cs="Times New Roman"/>
          <w:sz w:val="24"/>
          <w:szCs w:val="24"/>
        </w:rPr>
        <w:t xml:space="preserve"> ve video </w:t>
      </w:r>
      <w:r w:rsidR="00C70AAD">
        <w:rPr>
          <w:rFonts w:ascii="Times New Roman" w:hAnsi="Times New Roman" w:cs="Times New Roman"/>
          <w:sz w:val="24"/>
          <w:szCs w:val="24"/>
        </w:rPr>
        <w:t xml:space="preserve">kaydını alarak dijital platformda (CD, bellek veya </w:t>
      </w:r>
      <w:proofErr w:type="spellStart"/>
      <w:r w:rsidR="00C70AAD">
        <w:rPr>
          <w:rFonts w:ascii="Times New Roman" w:hAnsi="Times New Roman" w:cs="Times New Roman"/>
          <w:sz w:val="24"/>
          <w:szCs w:val="24"/>
        </w:rPr>
        <w:t>WhatsApp</w:t>
      </w:r>
      <w:proofErr w:type="spellEnd"/>
      <w:r w:rsidR="00C70AAD">
        <w:rPr>
          <w:rFonts w:ascii="Times New Roman" w:hAnsi="Times New Roman" w:cs="Times New Roman"/>
          <w:sz w:val="24"/>
          <w:szCs w:val="24"/>
        </w:rPr>
        <w:t xml:space="preserve"> vb) Denizli İl Kültür ve Turizm Müdürlüğüne teslim edilecektir. </w:t>
      </w:r>
    </w:p>
    <w:p w:rsidR="00A2682F" w:rsidRDefault="00A2682F" w:rsidP="00A2682F">
      <w:pPr>
        <w:spacing w:after="0" w:line="240" w:lineRule="atLeast"/>
        <w:ind w:firstLine="708"/>
        <w:jc w:val="both"/>
        <w:rPr>
          <w:rFonts w:ascii="Times New Roman" w:hAnsi="Times New Roman" w:cs="Times New Roman"/>
          <w:sz w:val="24"/>
          <w:szCs w:val="24"/>
        </w:rPr>
      </w:pPr>
      <w:r w:rsidRPr="007D2E76">
        <w:rPr>
          <w:rFonts w:ascii="Times New Roman" w:hAnsi="Times New Roman" w:cs="Times New Roman"/>
          <w:b/>
          <w:sz w:val="24"/>
          <w:szCs w:val="24"/>
        </w:rPr>
        <w:t>-Başvuru Yeri</w:t>
      </w:r>
      <w:r>
        <w:rPr>
          <w:rFonts w:ascii="Times New Roman" w:hAnsi="Times New Roman" w:cs="Times New Roman"/>
          <w:sz w:val="24"/>
          <w:szCs w:val="24"/>
        </w:rPr>
        <w:t xml:space="preserve">: Denizli İl Kültür ve Turizm Müdürlüğü’dür. </w:t>
      </w:r>
    </w:p>
    <w:p w:rsidR="00A2682F" w:rsidRDefault="00A2682F" w:rsidP="00A2682F">
      <w:pPr>
        <w:spacing w:after="0" w:line="240" w:lineRule="atLeast"/>
        <w:ind w:firstLine="708"/>
        <w:jc w:val="both"/>
      </w:pPr>
      <w:r w:rsidRPr="005C1B45">
        <w:rPr>
          <w:rFonts w:ascii="Times New Roman" w:hAnsi="Times New Roman" w:cs="Times New Roman"/>
          <w:sz w:val="24"/>
          <w:szCs w:val="24"/>
          <w:u w:val="single"/>
        </w:rPr>
        <w:t>Adres:</w:t>
      </w:r>
      <w:r>
        <w:rPr>
          <w:rFonts w:ascii="Times New Roman" w:hAnsi="Times New Roman" w:cs="Times New Roman"/>
          <w:sz w:val="24"/>
          <w:szCs w:val="24"/>
        </w:rPr>
        <w:t>15 Mayıs Mahallesi 554/1 Sokak No:5 Pamukkale/</w:t>
      </w:r>
      <w:proofErr w:type="gramStart"/>
      <w:r>
        <w:rPr>
          <w:rFonts w:ascii="Times New Roman" w:hAnsi="Times New Roman" w:cs="Times New Roman"/>
          <w:sz w:val="24"/>
          <w:szCs w:val="24"/>
        </w:rPr>
        <w:t xml:space="preserve">DENİZLİ </w:t>
      </w:r>
      <w:r w:rsidR="00C34375">
        <w:rPr>
          <w:rFonts w:ascii="Times New Roman" w:hAnsi="Times New Roman" w:cs="Times New Roman"/>
          <w:sz w:val="24"/>
          <w:szCs w:val="24"/>
        </w:rPr>
        <w:t xml:space="preserve">        </w:t>
      </w:r>
      <w:r w:rsidRPr="005C1B45">
        <w:rPr>
          <w:rFonts w:ascii="Times New Roman" w:hAnsi="Times New Roman" w:cs="Times New Roman"/>
          <w:sz w:val="24"/>
          <w:szCs w:val="24"/>
          <w:u w:val="single"/>
        </w:rPr>
        <w:t>Tel</w:t>
      </w:r>
      <w:r w:rsidR="005C1B45" w:rsidRPr="005C1B45">
        <w:rPr>
          <w:rFonts w:ascii="Times New Roman" w:hAnsi="Times New Roman" w:cs="Times New Roman"/>
          <w:sz w:val="24"/>
          <w:szCs w:val="24"/>
          <w:u w:val="single"/>
        </w:rPr>
        <w:t>efon</w:t>
      </w:r>
      <w:proofErr w:type="gramEnd"/>
      <w:r w:rsidRPr="005C1B45">
        <w:rPr>
          <w:rFonts w:ascii="Times New Roman" w:hAnsi="Times New Roman" w:cs="Times New Roman"/>
          <w:sz w:val="24"/>
          <w:szCs w:val="24"/>
          <w:u w:val="single"/>
        </w:rPr>
        <w:t>:</w:t>
      </w:r>
      <w:r w:rsidRPr="00C85CE4">
        <w:rPr>
          <w:rFonts w:ascii="Times New Roman" w:hAnsi="Times New Roman" w:cs="Times New Roman"/>
          <w:sz w:val="24"/>
          <w:szCs w:val="24"/>
        </w:rPr>
        <w:t xml:space="preserve"> 0258 264 39 71</w:t>
      </w:r>
      <w:r w:rsidR="00B920F7">
        <w:rPr>
          <w:rFonts w:ascii="Times New Roman" w:hAnsi="Times New Roman" w:cs="Times New Roman"/>
          <w:sz w:val="24"/>
          <w:szCs w:val="24"/>
        </w:rPr>
        <w:t xml:space="preserve"> </w:t>
      </w:r>
      <w:r w:rsidR="00C34375">
        <w:rPr>
          <w:rFonts w:ascii="Times New Roman" w:hAnsi="Times New Roman" w:cs="Times New Roman"/>
          <w:sz w:val="24"/>
          <w:szCs w:val="24"/>
        </w:rPr>
        <w:t xml:space="preserve">         </w:t>
      </w:r>
      <w:r w:rsidRPr="005C1B45">
        <w:rPr>
          <w:rFonts w:ascii="Times New Roman" w:hAnsi="Times New Roman" w:cs="Times New Roman"/>
          <w:sz w:val="24"/>
          <w:szCs w:val="24"/>
          <w:u w:val="single"/>
        </w:rPr>
        <w:t>İnternet adresi</w:t>
      </w:r>
      <w:r w:rsidRPr="00065E6B">
        <w:rPr>
          <w:rFonts w:ascii="Times New Roman" w:hAnsi="Times New Roman" w:cs="Times New Roman"/>
          <w:sz w:val="24"/>
          <w:szCs w:val="24"/>
        </w:rPr>
        <w:t xml:space="preserve">: </w:t>
      </w:r>
      <w:hyperlink r:id="rId9" w:history="1">
        <w:r w:rsidRPr="00065E6B">
          <w:rPr>
            <w:rStyle w:val="Kpr"/>
            <w:rFonts w:ascii="Times New Roman" w:hAnsi="Times New Roman" w:cs="Times New Roman"/>
            <w:sz w:val="24"/>
            <w:szCs w:val="24"/>
          </w:rPr>
          <w:t>http://www.denizlikultur.gov.tr</w:t>
        </w:r>
      </w:hyperlink>
    </w:p>
    <w:p w:rsidR="00C34375" w:rsidRDefault="00C34375" w:rsidP="00A2682F">
      <w:pPr>
        <w:spacing w:after="0" w:line="240" w:lineRule="atLeast"/>
        <w:ind w:firstLine="708"/>
        <w:jc w:val="both"/>
      </w:pP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t>
      </w:r>
      <w:r w:rsidR="006D3C1E">
        <w:rPr>
          <w:rFonts w:ascii="Times New Roman" w:hAnsi="Times New Roman" w:cs="Times New Roman"/>
          <w:sz w:val="24"/>
          <w:szCs w:val="24"/>
        </w:rPr>
        <w:t xml:space="preserve">video gönderimi için </w:t>
      </w:r>
      <w:r>
        <w:rPr>
          <w:rFonts w:ascii="Times New Roman" w:hAnsi="Times New Roman" w:cs="Times New Roman"/>
          <w:sz w:val="24"/>
          <w:szCs w:val="24"/>
        </w:rPr>
        <w:t xml:space="preserve">irtibat: Rıdvan KAYHAN 0 </w:t>
      </w:r>
      <w:r w:rsidR="006D3C1E">
        <w:rPr>
          <w:rFonts w:ascii="Times New Roman" w:hAnsi="Times New Roman" w:cs="Times New Roman"/>
          <w:sz w:val="24"/>
          <w:szCs w:val="24"/>
        </w:rPr>
        <w:t>(</w:t>
      </w:r>
      <w:r>
        <w:rPr>
          <w:rFonts w:ascii="Times New Roman" w:hAnsi="Times New Roman" w:cs="Times New Roman"/>
          <w:sz w:val="24"/>
          <w:szCs w:val="24"/>
        </w:rPr>
        <w:t>537</w:t>
      </w:r>
      <w:r w:rsidR="006D3C1E">
        <w:rPr>
          <w:rFonts w:ascii="Times New Roman" w:hAnsi="Times New Roman" w:cs="Times New Roman"/>
          <w:sz w:val="24"/>
          <w:szCs w:val="24"/>
        </w:rPr>
        <w:t>)</w:t>
      </w:r>
      <w:r>
        <w:rPr>
          <w:rFonts w:ascii="Times New Roman" w:hAnsi="Times New Roman" w:cs="Times New Roman"/>
          <w:sz w:val="24"/>
          <w:szCs w:val="24"/>
        </w:rPr>
        <w:t xml:space="preserve"> 359 12 03 Serdar ÇİMEN 0 </w:t>
      </w:r>
      <w:r w:rsidR="006D3C1E">
        <w:rPr>
          <w:rFonts w:ascii="Times New Roman" w:hAnsi="Times New Roman" w:cs="Times New Roman"/>
          <w:sz w:val="24"/>
          <w:szCs w:val="24"/>
        </w:rPr>
        <w:t>(</w:t>
      </w:r>
      <w:r>
        <w:rPr>
          <w:rFonts w:ascii="Times New Roman" w:hAnsi="Times New Roman" w:cs="Times New Roman"/>
          <w:sz w:val="24"/>
          <w:szCs w:val="24"/>
        </w:rPr>
        <w:t>535</w:t>
      </w:r>
      <w:r w:rsidR="006D3C1E">
        <w:rPr>
          <w:rFonts w:ascii="Times New Roman" w:hAnsi="Times New Roman" w:cs="Times New Roman"/>
          <w:sz w:val="24"/>
          <w:szCs w:val="24"/>
        </w:rPr>
        <w:t>)</w:t>
      </w:r>
      <w:r>
        <w:rPr>
          <w:rFonts w:ascii="Times New Roman" w:hAnsi="Times New Roman" w:cs="Times New Roman"/>
          <w:sz w:val="24"/>
          <w:szCs w:val="24"/>
        </w:rPr>
        <w:t xml:space="preserve"> 490 14 37</w:t>
      </w:r>
    </w:p>
    <w:p w:rsidR="00A2682F" w:rsidRDefault="00A2682F" w:rsidP="00A2682F">
      <w:pPr>
        <w:spacing w:after="0" w:line="240" w:lineRule="atLeast"/>
        <w:ind w:firstLine="708"/>
        <w:jc w:val="both"/>
        <w:rPr>
          <w:rFonts w:ascii="Times New Roman" w:hAnsi="Times New Roman" w:cs="Times New Roman"/>
          <w:sz w:val="24"/>
          <w:szCs w:val="24"/>
        </w:rPr>
      </w:pPr>
      <w:r>
        <w:rPr>
          <w:rFonts w:ascii="Times New Roman" w:hAnsi="Times New Roman" w:cs="Times New Roman"/>
          <w:b/>
          <w:sz w:val="24"/>
          <w:szCs w:val="24"/>
        </w:rPr>
        <w:t>-</w:t>
      </w:r>
      <w:r w:rsidRPr="007D2E76">
        <w:rPr>
          <w:rFonts w:ascii="Times New Roman" w:hAnsi="Times New Roman" w:cs="Times New Roman"/>
          <w:b/>
          <w:sz w:val="24"/>
          <w:szCs w:val="24"/>
        </w:rPr>
        <w:t>Başvuru Süresi</w:t>
      </w:r>
      <w:r>
        <w:rPr>
          <w:rFonts w:ascii="Times New Roman" w:hAnsi="Times New Roman" w:cs="Times New Roman"/>
          <w:sz w:val="24"/>
          <w:szCs w:val="24"/>
        </w:rPr>
        <w:t xml:space="preserve">: </w:t>
      </w:r>
      <w:r w:rsidR="004C5534">
        <w:rPr>
          <w:rFonts w:ascii="Times New Roman" w:hAnsi="Times New Roman" w:cs="Times New Roman"/>
          <w:b/>
          <w:color w:val="C00000"/>
          <w:sz w:val="24"/>
          <w:szCs w:val="24"/>
        </w:rPr>
        <w:t>26</w:t>
      </w:r>
      <w:r w:rsidRPr="000B42EF">
        <w:rPr>
          <w:rFonts w:ascii="Times New Roman" w:hAnsi="Times New Roman" w:cs="Times New Roman"/>
          <w:b/>
          <w:color w:val="C00000"/>
          <w:sz w:val="24"/>
          <w:szCs w:val="24"/>
        </w:rPr>
        <w:t xml:space="preserve"> Kasım 2021 Cuma saat: </w:t>
      </w:r>
      <w:proofErr w:type="gramStart"/>
      <w:r w:rsidRPr="000B42EF">
        <w:rPr>
          <w:rFonts w:ascii="Times New Roman" w:hAnsi="Times New Roman" w:cs="Times New Roman"/>
          <w:b/>
          <w:color w:val="C00000"/>
          <w:sz w:val="24"/>
          <w:szCs w:val="24"/>
        </w:rPr>
        <w:t>17:00</w:t>
      </w:r>
      <w:proofErr w:type="gramEnd"/>
      <w:r>
        <w:rPr>
          <w:rFonts w:ascii="Times New Roman" w:hAnsi="Times New Roman" w:cs="Times New Roman"/>
          <w:sz w:val="24"/>
          <w:szCs w:val="24"/>
        </w:rPr>
        <w:t xml:space="preserve"> son başvuru tarihi ve saatidir. Bu tarih ve saatten sonra yapılan başvurular değerlendirmeye alınmayacaktır. Posta yolu ile yapılacak başvurular </w:t>
      </w:r>
      <w:r w:rsidR="00C70AAD">
        <w:rPr>
          <w:rFonts w:ascii="Times New Roman" w:hAnsi="Times New Roman" w:cs="Times New Roman"/>
          <w:sz w:val="24"/>
          <w:szCs w:val="24"/>
        </w:rPr>
        <w:t>kabul edilmeyecektir.</w:t>
      </w:r>
      <w:r>
        <w:rPr>
          <w:rFonts w:ascii="Times New Roman" w:hAnsi="Times New Roman" w:cs="Times New Roman"/>
          <w:sz w:val="24"/>
          <w:szCs w:val="24"/>
        </w:rPr>
        <w:t xml:space="preserve"> </w:t>
      </w:r>
    </w:p>
    <w:sectPr w:rsidR="00A2682F" w:rsidSect="00812B36">
      <w:headerReference w:type="even" r:id="rId10"/>
      <w:headerReference w:type="default" r:id="rId11"/>
      <w:footerReference w:type="even" r:id="rId12"/>
      <w:footerReference w:type="default" r:id="rId13"/>
      <w:headerReference w:type="first" r:id="rId14"/>
      <w:footerReference w:type="first" r:id="rId15"/>
      <w:pgSz w:w="16839" w:h="23814" w:code="8"/>
      <w:pgMar w:top="720" w:right="720" w:bottom="720" w:left="72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73" w:rsidRDefault="00FE7C73" w:rsidP="00117A76">
      <w:pPr>
        <w:spacing w:after="0" w:line="240" w:lineRule="auto"/>
      </w:pPr>
      <w:r>
        <w:separator/>
      </w:r>
    </w:p>
  </w:endnote>
  <w:endnote w:type="continuationSeparator" w:id="0">
    <w:p w:rsidR="00FE7C73" w:rsidRDefault="00FE7C73" w:rsidP="00117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D9" w:rsidRDefault="003644D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D9" w:rsidRDefault="003644D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D9" w:rsidRDefault="003644D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73" w:rsidRDefault="00FE7C73" w:rsidP="00117A76">
      <w:pPr>
        <w:spacing w:after="0" w:line="240" w:lineRule="auto"/>
      </w:pPr>
      <w:r>
        <w:separator/>
      </w:r>
    </w:p>
  </w:footnote>
  <w:footnote w:type="continuationSeparator" w:id="0">
    <w:p w:rsidR="00FE7C73" w:rsidRDefault="00FE7C73" w:rsidP="00117A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76" w:rsidRDefault="0036359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7109" o:spid="_x0000_s2050" type="#_x0000_t75" style="position:absolute;margin-left:0;margin-top:0;width:1086.75pt;height:1270.5pt;z-index:-251657216;mso-position-horizontal:center;mso-position-horizontal-relative:margin;mso-position-vertical:center;mso-position-vertical-relative:margin" o:allowincell="f">
          <v:imagedata r:id="rId1" o:title="yunu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76" w:rsidRDefault="0036359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7110" o:spid="_x0000_s2051" type="#_x0000_t75" style="position:absolute;margin-left:0;margin-top:0;width:1086.75pt;height:1270.5pt;z-index:-251656192;mso-position-horizontal:center;mso-position-horizontal-relative:margin;mso-position-vertical:center;mso-position-vertical-relative:margin" o:allowincell="f">
          <v:imagedata r:id="rId1" o:title="yunu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76" w:rsidRDefault="0036359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7108" o:spid="_x0000_s2049" type="#_x0000_t75" style="position:absolute;margin-left:0;margin-top:0;width:1086.75pt;height:1270.5pt;z-index:-251658240;mso-position-horizontal:center;mso-position-horizontal-relative:margin;mso-position-vertical:center;mso-position-vertical-relative:margin" o:allowincell="f">
          <v:imagedata r:id="rId1" o:title="yunus"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F606E5"/>
    <w:rsid w:val="00002238"/>
    <w:rsid w:val="00011CB7"/>
    <w:rsid w:val="00060614"/>
    <w:rsid w:val="0008727F"/>
    <w:rsid w:val="000B42EF"/>
    <w:rsid w:val="000C26F1"/>
    <w:rsid w:val="000D6DEA"/>
    <w:rsid w:val="000E0FF1"/>
    <w:rsid w:val="00102B0F"/>
    <w:rsid w:val="00117A76"/>
    <w:rsid w:val="0012656C"/>
    <w:rsid w:val="001467DF"/>
    <w:rsid w:val="00152F13"/>
    <w:rsid w:val="001B0C88"/>
    <w:rsid w:val="001C0A04"/>
    <w:rsid w:val="001D04DD"/>
    <w:rsid w:val="001D0E07"/>
    <w:rsid w:val="001E5F8F"/>
    <w:rsid w:val="001F2B9D"/>
    <w:rsid w:val="00205B09"/>
    <w:rsid w:val="002310B6"/>
    <w:rsid w:val="00265E64"/>
    <w:rsid w:val="003619CE"/>
    <w:rsid w:val="0036359D"/>
    <w:rsid w:val="003644D9"/>
    <w:rsid w:val="00370D5C"/>
    <w:rsid w:val="003C3943"/>
    <w:rsid w:val="003D0636"/>
    <w:rsid w:val="00436C09"/>
    <w:rsid w:val="00492534"/>
    <w:rsid w:val="00495ED0"/>
    <w:rsid w:val="004C0C77"/>
    <w:rsid w:val="004C5534"/>
    <w:rsid w:val="004D0FFB"/>
    <w:rsid w:val="004E5993"/>
    <w:rsid w:val="00516BC2"/>
    <w:rsid w:val="005317C1"/>
    <w:rsid w:val="005524C4"/>
    <w:rsid w:val="005662AB"/>
    <w:rsid w:val="00585057"/>
    <w:rsid w:val="00587D24"/>
    <w:rsid w:val="005C1B45"/>
    <w:rsid w:val="005E70B5"/>
    <w:rsid w:val="00620A5C"/>
    <w:rsid w:val="00643307"/>
    <w:rsid w:val="006750ED"/>
    <w:rsid w:val="0068032C"/>
    <w:rsid w:val="006D3C1E"/>
    <w:rsid w:val="006E7C26"/>
    <w:rsid w:val="00775EB7"/>
    <w:rsid w:val="00812B36"/>
    <w:rsid w:val="008A3BEC"/>
    <w:rsid w:val="00957E6A"/>
    <w:rsid w:val="00985C67"/>
    <w:rsid w:val="009902C7"/>
    <w:rsid w:val="00992268"/>
    <w:rsid w:val="009B124C"/>
    <w:rsid w:val="009D7B1F"/>
    <w:rsid w:val="00A13574"/>
    <w:rsid w:val="00A2682F"/>
    <w:rsid w:val="00AC4C59"/>
    <w:rsid w:val="00B73042"/>
    <w:rsid w:val="00B75537"/>
    <w:rsid w:val="00B920F7"/>
    <w:rsid w:val="00BC589A"/>
    <w:rsid w:val="00BD0CAB"/>
    <w:rsid w:val="00C175AA"/>
    <w:rsid w:val="00C31789"/>
    <w:rsid w:val="00C34375"/>
    <w:rsid w:val="00C41B37"/>
    <w:rsid w:val="00C524C5"/>
    <w:rsid w:val="00C608A3"/>
    <w:rsid w:val="00C70AAD"/>
    <w:rsid w:val="00C94D42"/>
    <w:rsid w:val="00D86DE1"/>
    <w:rsid w:val="00D978B1"/>
    <w:rsid w:val="00DA6265"/>
    <w:rsid w:val="00DB7D8C"/>
    <w:rsid w:val="00DF63B2"/>
    <w:rsid w:val="00E07764"/>
    <w:rsid w:val="00E71023"/>
    <w:rsid w:val="00E71810"/>
    <w:rsid w:val="00EB45D8"/>
    <w:rsid w:val="00EE38E0"/>
    <w:rsid w:val="00F20684"/>
    <w:rsid w:val="00F22074"/>
    <w:rsid w:val="00F3765E"/>
    <w:rsid w:val="00F551AA"/>
    <w:rsid w:val="00F606E5"/>
    <w:rsid w:val="00FC2933"/>
    <w:rsid w:val="00FE7C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7A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7A76"/>
    <w:rPr>
      <w:lang w:val="en-US"/>
    </w:rPr>
  </w:style>
  <w:style w:type="paragraph" w:styleId="Altbilgi">
    <w:name w:val="footer"/>
    <w:basedOn w:val="Normal"/>
    <w:link w:val="AltbilgiChar"/>
    <w:uiPriority w:val="99"/>
    <w:unhideWhenUsed/>
    <w:rsid w:val="00117A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7A76"/>
    <w:rPr>
      <w:lang w:val="en-US"/>
    </w:rPr>
  </w:style>
  <w:style w:type="character" w:styleId="Kpr">
    <w:name w:val="Hyperlink"/>
    <w:basedOn w:val="VarsaylanParagrafYazTipi"/>
    <w:uiPriority w:val="99"/>
    <w:unhideWhenUsed/>
    <w:rsid w:val="00A268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7A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7A76"/>
    <w:rPr>
      <w:lang w:val="en-US"/>
    </w:rPr>
  </w:style>
  <w:style w:type="paragraph" w:styleId="Altbilgi">
    <w:name w:val="footer"/>
    <w:basedOn w:val="Normal"/>
    <w:link w:val="AltbilgiChar"/>
    <w:uiPriority w:val="99"/>
    <w:unhideWhenUsed/>
    <w:rsid w:val="00117A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7A76"/>
    <w:rPr>
      <w:lang w:val="en-US"/>
    </w:rPr>
  </w:style>
</w:styles>
</file>

<file path=word/webSettings.xml><?xml version="1.0" encoding="utf-8"?>
<w:webSettings xmlns:r="http://schemas.openxmlformats.org/officeDocument/2006/relationships" xmlns:w="http://schemas.openxmlformats.org/wordprocessingml/2006/main">
  <w:divs>
    <w:div w:id="12548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izlikultur.gov.tr"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enizlikultur.gov.t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608</Words>
  <Characters>3470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Rıdvan</cp:lastModifiedBy>
  <cp:revision>296</cp:revision>
  <cp:lastPrinted>2021-08-19T08:17:00Z</cp:lastPrinted>
  <dcterms:created xsi:type="dcterms:W3CDTF">2021-08-19T07:33:00Z</dcterms:created>
  <dcterms:modified xsi:type="dcterms:W3CDTF">2021-08-31T07:05:00Z</dcterms:modified>
</cp:coreProperties>
</file>